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53" w:rsidRPr="009B0053" w:rsidRDefault="009B0053" w:rsidP="009B00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 и зло.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Добро</w:t>
      </w:r>
      <w:r w:rsidRPr="009B0053">
        <w:rPr>
          <w:rFonts w:ascii="Times New Roman" w:hAnsi="Times New Roman" w:cs="Times New Roman"/>
          <w:sz w:val="28"/>
          <w:szCs w:val="28"/>
        </w:rPr>
        <w:t xml:space="preserve"> и </w:t>
      </w:r>
      <w:r w:rsidRPr="009B0053">
        <w:rPr>
          <w:rFonts w:ascii="Times New Roman" w:hAnsi="Times New Roman" w:cs="Times New Roman"/>
          <w:b/>
          <w:sz w:val="28"/>
          <w:szCs w:val="28"/>
        </w:rPr>
        <w:t>зло</w:t>
      </w:r>
      <w:r w:rsidRPr="009B0053">
        <w:rPr>
          <w:rFonts w:ascii="Times New Roman" w:hAnsi="Times New Roman" w:cs="Times New Roman"/>
          <w:sz w:val="28"/>
          <w:szCs w:val="28"/>
        </w:rPr>
        <w:t xml:space="preserve"> вообще суть фундаментальные слова в мире этических понятий и переживаний. И дело не только в их предельной смысловой нравственной противоположности. 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 xml:space="preserve">Добро </w:t>
      </w:r>
      <w:r w:rsidR="009B0053">
        <w:rPr>
          <w:rFonts w:ascii="Times New Roman" w:hAnsi="Times New Roman" w:cs="Times New Roman"/>
          <w:sz w:val="28"/>
          <w:szCs w:val="28"/>
        </w:rPr>
        <w:t>(</w:t>
      </w:r>
      <w:r w:rsidRPr="009B0053">
        <w:rPr>
          <w:rFonts w:ascii="Times New Roman" w:hAnsi="Times New Roman" w:cs="Times New Roman"/>
          <w:sz w:val="28"/>
          <w:szCs w:val="28"/>
        </w:rPr>
        <w:t>Материал из Википедии — свободной энциклопедии) Добро — наиболее общее понятие морального сознания, категория этики, характеризующая положительные нравственные ценности.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 xml:space="preserve">ДОБРО </w:t>
      </w:r>
      <w:r w:rsidRPr="009B0053">
        <w:rPr>
          <w:rFonts w:ascii="Times New Roman" w:hAnsi="Times New Roman" w:cs="Times New Roman"/>
          <w:sz w:val="28"/>
          <w:szCs w:val="28"/>
        </w:rPr>
        <w:t xml:space="preserve">ср.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веществственно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, все доброе ср. имущество или достаток, стяжание, добришко, особ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вижимость. Все добро или доброе мое пропало. У них пропасть добра по сундукам. Всякое добро прах. || В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духовн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. знач. благо, что честно и полезно, все чего требует... </w:t>
      </w:r>
      <w:r w:rsidR="009B0053">
        <w:rPr>
          <w:rFonts w:ascii="Times New Roman" w:hAnsi="Times New Roman" w:cs="Times New Roman"/>
          <w:sz w:val="28"/>
          <w:szCs w:val="28"/>
        </w:rPr>
        <w:t>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Даля, 1863-1866</w:t>
      </w:r>
      <w:r w:rsidR="009B0053">
        <w:rPr>
          <w:rFonts w:ascii="Times New Roman" w:hAnsi="Times New Roman" w:cs="Times New Roman"/>
          <w:sz w:val="28"/>
          <w:szCs w:val="28"/>
        </w:rPr>
        <w:t>)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53">
        <w:rPr>
          <w:rFonts w:ascii="Times New Roman" w:hAnsi="Times New Roman" w:cs="Times New Roman"/>
          <w:b/>
          <w:sz w:val="28"/>
          <w:szCs w:val="28"/>
        </w:rPr>
        <w:t>ДО́БРО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, добра, мн. Нет, ср. 1. Положительное начало в нравственности, ант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ло. Люди стремятся к истине, добру и красоте. 2. То, что хорошо, полезно, приятно. Добра вам…</w:t>
      </w:r>
      <w:r w:rsidR="009B0053">
        <w:rPr>
          <w:rFonts w:ascii="Times New Roman" w:hAnsi="Times New Roman" w:cs="Times New Roman"/>
          <w:sz w:val="28"/>
          <w:szCs w:val="28"/>
        </w:rPr>
        <w:t>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Ушакова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</w:p>
    <w:p w:rsid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53">
        <w:rPr>
          <w:rFonts w:ascii="Times New Roman" w:hAnsi="Times New Roman" w:cs="Times New Roman"/>
          <w:b/>
          <w:sz w:val="28"/>
          <w:szCs w:val="28"/>
        </w:rPr>
        <w:t>ДО́БРО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см. Добрый. II. ДОБРО 1. ДОБРО́, -а́; ср. 1. Всё хорошее, положительное, направленное на благо (противоп.: зло). Д. побеждает зло. Д. торжествует над злом. От завистливого человека добра не жди. Желать добра кому-л.</w:t>
      </w:r>
      <w:r w:rsidR="009B0053">
        <w:rPr>
          <w:rFonts w:ascii="Times New Roman" w:hAnsi="Times New Roman" w:cs="Times New Roman"/>
          <w:sz w:val="28"/>
          <w:szCs w:val="28"/>
        </w:rPr>
        <w:t xml:space="preserve"> (</w:t>
      </w:r>
      <w:r w:rsidRPr="009B0053">
        <w:rPr>
          <w:rFonts w:ascii="Times New Roman" w:hAnsi="Times New Roman" w:cs="Times New Roman"/>
          <w:sz w:val="28"/>
          <w:szCs w:val="28"/>
        </w:rPr>
        <w:t>Большой толковый словарь русского языка</w:t>
      </w:r>
      <w:r w:rsidR="009B0053">
        <w:rPr>
          <w:rFonts w:ascii="Times New Roman" w:hAnsi="Times New Roman" w:cs="Times New Roman"/>
          <w:sz w:val="28"/>
          <w:szCs w:val="28"/>
        </w:rPr>
        <w:t>)</w:t>
      </w:r>
      <w:r w:rsidRPr="009B0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Этимологические подсказки заставляют  признать, что добро есть субстанциальная онтологическая реальность человеческого бытия.  Добро переживается человеческой личностью как </w:t>
      </w:r>
      <w:r w:rsidRPr="009B0053">
        <w:rPr>
          <w:rFonts w:ascii="Times New Roman" w:hAnsi="Times New Roman" w:cs="Times New Roman"/>
          <w:b/>
          <w:sz w:val="28"/>
          <w:szCs w:val="28"/>
        </w:rPr>
        <w:t>благо</w:t>
      </w:r>
      <w:r w:rsidRPr="009B0053">
        <w:rPr>
          <w:rFonts w:ascii="Times New Roman" w:hAnsi="Times New Roman" w:cs="Times New Roman"/>
          <w:sz w:val="28"/>
          <w:szCs w:val="28"/>
        </w:rPr>
        <w:t xml:space="preserve"> бытия.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БЛА́ГО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, блага, ср. 1. Добро, счастье. Стремление к общему благу. Желаю вам всяких благ. 2. чаще мн. То, что служит к удовлетворению потребностей, материальные утехи жизни (книжн.).</w:t>
      </w:r>
      <w:r w:rsidR="009B0053">
        <w:rPr>
          <w:rFonts w:ascii="Times New Roman" w:hAnsi="Times New Roman" w:cs="Times New Roman"/>
          <w:sz w:val="28"/>
          <w:szCs w:val="28"/>
        </w:rPr>
        <w:t xml:space="preserve"> 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Ушакова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0053">
        <w:rPr>
          <w:rFonts w:ascii="Times New Roman" w:hAnsi="Times New Roman" w:cs="Times New Roman"/>
          <w:b/>
          <w:sz w:val="28"/>
          <w:szCs w:val="28"/>
        </w:rPr>
        <w:t>Бла́го</w:t>
      </w:r>
      <w:proofErr w:type="spellEnd"/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. I ср. 1. добро I 1. 2. Счастье, благополучие. 3. см. тж. блага II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предик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. Оценочная характеристика чего-либо как хорошего. III союз разг. Употребляется при указании на благоприятствующую причину чего-либо, соответствуя по значению сл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r w:rsidR="009B005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Толковый словарь Ефремовой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БЛАГО</w:t>
      </w:r>
      <w:r w:rsidRPr="009B0053">
        <w:rPr>
          <w:rFonts w:ascii="Times New Roman" w:hAnsi="Times New Roman" w:cs="Times New Roman"/>
          <w:sz w:val="28"/>
          <w:szCs w:val="28"/>
        </w:rPr>
        <w:t xml:space="preserve">… Первая часть сложных слов. Вносит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.: хорошо, добро. Благорасположенный, благомыслящий.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Переживание полноты бытия, как благо, гармония существования приводит личность к нравственному устроению, именуемому как </w:t>
      </w:r>
      <w:r w:rsidRPr="009B0053">
        <w:rPr>
          <w:rFonts w:ascii="Times New Roman" w:hAnsi="Times New Roman" w:cs="Times New Roman"/>
          <w:b/>
          <w:sz w:val="28"/>
          <w:szCs w:val="28"/>
        </w:rPr>
        <w:t>блаженство</w:t>
      </w:r>
      <w:r w:rsidRPr="009B005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Блаженство.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0053">
        <w:rPr>
          <w:rFonts w:ascii="Times New Roman" w:hAnsi="Times New Roman" w:cs="Times New Roman"/>
          <w:b/>
          <w:sz w:val="28"/>
          <w:szCs w:val="28"/>
        </w:rPr>
        <w:t>Блаже́нство</w:t>
      </w:r>
      <w:proofErr w:type="spellEnd"/>
      <w:proofErr w:type="gramEnd"/>
      <w:r w:rsidRPr="009B0053">
        <w:rPr>
          <w:rFonts w:ascii="Times New Roman" w:hAnsi="Times New Roman" w:cs="Times New Roman"/>
          <w:sz w:val="28"/>
          <w:szCs w:val="28"/>
        </w:rPr>
        <w:t>. Ср. 1. Высшая степень счастья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0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. Пребывание в таком состоянии. 2. Высшая степень удовольствия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B00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тт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. Пребывание в таком состоянии. 3. То, что вызывает чувство высшего удовольствия, доставляет радость.</w:t>
      </w:r>
      <w:r w:rsidR="009B0053">
        <w:rPr>
          <w:rFonts w:ascii="Times New Roman" w:hAnsi="Times New Roman" w:cs="Times New Roman"/>
          <w:sz w:val="28"/>
          <w:szCs w:val="28"/>
        </w:rPr>
        <w:t xml:space="preserve"> 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Ефремовой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</w:p>
    <w:p w:rsidR="00C40156" w:rsidRPr="009B0053" w:rsidRDefault="009B0053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Блаженство,</w:t>
      </w:r>
      <w:r w:rsidR="00C40156"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0156" w:rsidRPr="009B005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C40156" w:rsidRPr="009B0053">
        <w:rPr>
          <w:rFonts w:ascii="Times New Roman" w:hAnsi="Times New Roman" w:cs="Times New Roman"/>
          <w:sz w:val="28"/>
          <w:szCs w:val="28"/>
        </w:rPr>
        <w:t>, ср. Полное и невозмутимое счастье; наслаждение. Быть на верху блаженства. Вечное б. (в религиозных представлениях: загробная жизнь в раю)</w:t>
      </w:r>
      <w:proofErr w:type="gramStart"/>
      <w:r w:rsidR="00C40156" w:rsidRPr="009B00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0156" w:rsidRPr="009B0053">
        <w:rPr>
          <w:rFonts w:ascii="Times New Roman" w:hAnsi="Times New Roman" w:cs="Times New Roman"/>
          <w:sz w:val="28"/>
          <w:szCs w:val="28"/>
        </w:rPr>
        <w:t>Толковый словарь Ожегова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0053">
        <w:rPr>
          <w:rFonts w:ascii="Times New Roman" w:hAnsi="Times New Roman" w:cs="Times New Roman"/>
          <w:b/>
          <w:sz w:val="28"/>
          <w:szCs w:val="28"/>
        </w:rPr>
        <w:t>Блаже́нство</w:t>
      </w:r>
      <w:proofErr w:type="spellEnd"/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. Сущ., с., употр. сравн. часто Морфология: (нет) чего? </w:t>
      </w:r>
      <w:proofErr w:type="spellStart"/>
      <w:proofErr w:type="gramStart"/>
      <w:r w:rsidRPr="009B0053">
        <w:rPr>
          <w:rFonts w:ascii="Times New Roman" w:hAnsi="Times New Roman" w:cs="Times New Roman"/>
          <w:sz w:val="28"/>
          <w:szCs w:val="28"/>
        </w:rPr>
        <w:t>блаже́нства</w:t>
      </w:r>
      <w:proofErr w:type="spellEnd"/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, чему?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блаже́нству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, (вижу) что?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блаже́нство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, чем?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блаже́нством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, о чём? о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блаже́нстве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Блаженством называют чувство огромного счастья, наслаждения.</w:t>
      </w:r>
      <w:r w:rsidR="009B0053">
        <w:rPr>
          <w:rFonts w:ascii="Times New Roman" w:hAnsi="Times New Roman" w:cs="Times New Roman"/>
          <w:sz w:val="28"/>
          <w:szCs w:val="28"/>
        </w:rPr>
        <w:t xml:space="preserve"> </w:t>
      </w:r>
      <w:r w:rsidRPr="009B0053">
        <w:rPr>
          <w:rFonts w:ascii="Times New Roman" w:hAnsi="Times New Roman" w:cs="Times New Roman"/>
          <w:sz w:val="28"/>
          <w:szCs w:val="28"/>
        </w:rPr>
        <w:t>dic.academic.ru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>Протоиерей Владислав Свешников</w:t>
      </w:r>
      <w:r w:rsidR="009B0053">
        <w:rPr>
          <w:rFonts w:ascii="Times New Roman" w:hAnsi="Times New Roman" w:cs="Times New Roman"/>
          <w:sz w:val="28"/>
          <w:szCs w:val="28"/>
        </w:rPr>
        <w:t xml:space="preserve"> пишет</w:t>
      </w:r>
      <w:r w:rsidRPr="009B0053">
        <w:rPr>
          <w:rFonts w:ascii="Times New Roman" w:hAnsi="Times New Roman" w:cs="Times New Roman"/>
          <w:sz w:val="28"/>
          <w:szCs w:val="28"/>
        </w:rPr>
        <w:t xml:space="preserve">: «Блаженство есть переживание совершенного душевного довольства по причине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неразрушаемой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гармонии внутренних сил и стремлений и в связи с желанной и достигнутой полнотой объективных условий бытия». 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Феофан Затворник (Псалом 118, истолкованный святителем, ст.1): «Блаженства все желают и ищут; оно есть двигатель всех деяний и предприятий человеческих, и больших, и малых. Но не все понимают, в чем оно и как к нему дойти, и даже понявши, не все так располагаются действовать, как нужно, чтобы достигнуть блаженства. В этом скрывается что-то непонятное. Человек осязательно терпит тут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обман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и даже некоторое насилие, и идет куда зря. Блаженный Августин ведет об этом пространную речь. «…Есть ли кто, был ли когда-нибудь, или будет ли такой, который не желал бы быть блаженным? … Блаженства все желают, но как его достигнуть — не все знают».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053">
        <w:rPr>
          <w:rFonts w:ascii="Times New Roman" w:hAnsi="Times New Roman" w:cs="Times New Roman"/>
          <w:sz w:val="28"/>
          <w:szCs w:val="28"/>
        </w:rPr>
        <w:t>Нагорная проповедь Господа Иисуса  Христа (Мф. 5-6-7)  есть величайший дар человечеству воплощенного Бога, в которой преподаются нравственные горизонты.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 Принципы горизонта – видимость, но недостижимость. Этот принцип доказывает уникальность и сверхъестественность  Христова учения, сверхъестественность самой личности Иисуса Христа. И очень важно, что начало проповеди Господь провозглашает словом «Блаженны». Святые отцы Церкви говорят нам о том, что заповеди блаженств – нравственная высота такой величины, что  превышает нрав Адама и Евы,  безусловно, и другое – взойти на такую высоту одной человеческой природе невозможно.</w:t>
      </w:r>
    </w:p>
    <w:p w:rsid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Из вышесказанного необходимо рассмотреть  природу  блага и блаженства.  </w:t>
      </w:r>
      <w:r w:rsidRPr="009B0053">
        <w:rPr>
          <w:rFonts w:ascii="Times New Roman" w:hAnsi="Times New Roman" w:cs="Times New Roman"/>
          <w:b/>
          <w:sz w:val="28"/>
          <w:szCs w:val="28"/>
        </w:rPr>
        <w:t xml:space="preserve">«И увидел Бог, что [это] добро (ц-с язык) хорошо». (Быт.1: 8,10) </w:t>
      </w:r>
      <w:r w:rsidRPr="009B0053">
        <w:rPr>
          <w:rFonts w:ascii="Times New Roman" w:hAnsi="Times New Roman" w:cs="Times New Roman"/>
          <w:sz w:val="28"/>
          <w:szCs w:val="28"/>
        </w:rPr>
        <w:t xml:space="preserve">Источник блага – Бог, Творец. «И увидел Бог, что это хорошо (Быт. 1:8). Созидаемое Богом не очам Божиим доставляет приятность; и одобрение красоты у Бога не таково, как у нас. Для Него прекрасно то, что совершенно по закону искусства и направлено к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благопотребному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концу. Посему-то Предположивший явственную цель созидаемого одобрял творимое по частям, сообразуясь со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воими художническими законами,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поколику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оно </w:t>
      </w:r>
      <w:r w:rsidRPr="009B0053">
        <w:rPr>
          <w:rFonts w:ascii="Times New Roman" w:hAnsi="Times New Roman" w:cs="Times New Roman"/>
          <w:sz w:val="28"/>
          <w:szCs w:val="28"/>
        </w:rPr>
        <w:lastRenderedPageBreak/>
        <w:t xml:space="preserve">служило к достижению конца. Когда рука лежит сама по себе, а глаз особо, и каждый член статуи положен отдельно, тогда не для всякого покажутся они прекрасными. А если все поставлено на своем месте, то красота соразмерности, часто и с первого взгляда, усматривается даже невеждою. Но художник и прежде сложения знает красоту каждой части и хвалит ее отдельно, возводя мысль свою к концу. Подобным художником, одобряющим каждое свое произведение порознь, изображается теперь и Бог. 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Но Он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воспишет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приличную похвалу и целому миру вместе взятому, когда будет он совершен». </w:t>
      </w:r>
      <w:proofErr w:type="spellStart"/>
      <w:r w:rsidRPr="009B0053">
        <w:rPr>
          <w:rFonts w:ascii="Times New Roman" w:hAnsi="Times New Roman" w:cs="Times New Roman"/>
          <w:b/>
          <w:sz w:val="28"/>
          <w:szCs w:val="28"/>
        </w:rPr>
        <w:t>Свт</w:t>
      </w:r>
      <w:proofErr w:type="spellEnd"/>
      <w:r w:rsidRPr="009B0053">
        <w:rPr>
          <w:rFonts w:ascii="Times New Roman" w:hAnsi="Times New Roman" w:cs="Times New Roman"/>
          <w:b/>
          <w:sz w:val="28"/>
          <w:szCs w:val="28"/>
        </w:rPr>
        <w:t xml:space="preserve">. Василий Великий «Беседы на </w:t>
      </w:r>
      <w:proofErr w:type="spellStart"/>
      <w:r w:rsidRPr="009B0053">
        <w:rPr>
          <w:rFonts w:ascii="Times New Roman" w:hAnsi="Times New Roman" w:cs="Times New Roman"/>
          <w:b/>
          <w:sz w:val="28"/>
          <w:szCs w:val="28"/>
        </w:rPr>
        <w:t>Шестоднев</w:t>
      </w:r>
      <w:proofErr w:type="spellEnd"/>
      <w:r w:rsidRPr="009B0053">
        <w:rPr>
          <w:rFonts w:ascii="Times New Roman" w:hAnsi="Times New Roman" w:cs="Times New Roman"/>
          <w:b/>
          <w:sz w:val="28"/>
          <w:szCs w:val="28"/>
        </w:rPr>
        <w:t>»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>Осмысление понятий благо и блаженство приводит нас к религиозному осознанию правды жизни, к тому, что блаженство не достижимо само по себе, без помощи Божьей, без самопожертвования, без отказа от собственной правды во имя правды Божьей. Исходя из вышесказанного, можно сделать вывод о том, что понятие блаженства шире, глубже, «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небеснее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», чем понятие земного счастье. 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 xml:space="preserve"> Зло 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З</w:t>
      </w:r>
      <w:r w:rsidR="009B0053">
        <w:rPr>
          <w:rFonts w:ascii="Times New Roman" w:hAnsi="Times New Roman" w:cs="Times New Roman"/>
          <w:b/>
          <w:sz w:val="28"/>
          <w:szCs w:val="28"/>
        </w:rPr>
        <w:t>ло</w:t>
      </w:r>
      <w:r w:rsidRPr="009B0053">
        <w:rPr>
          <w:rFonts w:ascii="Times New Roman" w:hAnsi="Times New Roman" w:cs="Times New Roman"/>
          <w:sz w:val="28"/>
          <w:szCs w:val="28"/>
        </w:rPr>
        <w:t>, зла, мн. только род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>ол, ср. 1. только ед. Дурное, греховное, вредное; ант. добро.  На зло - см. назло. Причинить зло. Сделать зло. Большое зло. Платить злом за добро.</w:t>
      </w:r>
      <w:r w:rsidR="009B0053">
        <w:rPr>
          <w:rFonts w:ascii="Times New Roman" w:hAnsi="Times New Roman" w:cs="Times New Roman"/>
          <w:sz w:val="28"/>
          <w:szCs w:val="28"/>
        </w:rPr>
        <w:t xml:space="preserve"> 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Ушакова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  <w:r w:rsidRPr="009B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З</w:t>
      </w:r>
      <w:r w:rsidR="009B0053">
        <w:rPr>
          <w:rFonts w:ascii="Times New Roman" w:hAnsi="Times New Roman" w:cs="Times New Roman"/>
          <w:b/>
          <w:sz w:val="28"/>
          <w:szCs w:val="28"/>
        </w:rPr>
        <w:t>ло</w:t>
      </w:r>
      <w:r w:rsidRPr="009B0053">
        <w:rPr>
          <w:rFonts w:ascii="Times New Roman" w:hAnsi="Times New Roman" w:cs="Times New Roman"/>
          <w:sz w:val="28"/>
          <w:szCs w:val="28"/>
        </w:rPr>
        <w:t xml:space="preserve"> ср. худое, лихое, худо, лихо;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противопол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. добро. Духовное начало двояко: умственное и нравственное; первое относится к истине, а противоположно ко лжи; второе к добру (благу) и к худу,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злу. Всякое зло противно божескому порядку. </w:t>
      </w:r>
      <w:r w:rsidR="009B0053">
        <w:rPr>
          <w:rFonts w:ascii="Times New Roman" w:hAnsi="Times New Roman" w:cs="Times New Roman"/>
          <w:sz w:val="28"/>
          <w:szCs w:val="28"/>
        </w:rPr>
        <w:t>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Даля, 1863-1866</w:t>
      </w:r>
      <w:r w:rsidR="009B0053">
        <w:rPr>
          <w:rFonts w:ascii="Times New Roman" w:hAnsi="Times New Roman" w:cs="Times New Roman"/>
          <w:sz w:val="28"/>
          <w:szCs w:val="28"/>
        </w:rPr>
        <w:t>).</w:t>
      </w:r>
    </w:p>
    <w:p w:rsidR="00C40156" w:rsidRPr="009B0053" w:rsidRDefault="00C40156" w:rsidP="009B0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b/>
          <w:sz w:val="28"/>
          <w:szCs w:val="28"/>
        </w:rPr>
        <w:t>Зло</w:t>
      </w:r>
      <w:r w:rsidRPr="009B0053">
        <w:rPr>
          <w:rFonts w:ascii="Times New Roman" w:hAnsi="Times New Roman" w:cs="Times New Roman"/>
          <w:sz w:val="28"/>
          <w:szCs w:val="28"/>
        </w:rPr>
        <w:t>.... Начальная часть сложных слов, вносящая значения сл.: зло I, злой (</w:t>
      </w:r>
      <w:proofErr w:type="spellStart"/>
      <w:proofErr w:type="gramStart"/>
      <w:r w:rsidRPr="009B0053">
        <w:rPr>
          <w:rFonts w:ascii="Times New Roman" w:hAnsi="Times New Roman" w:cs="Times New Roman"/>
          <w:sz w:val="28"/>
          <w:szCs w:val="28"/>
        </w:rPr>
        <w:t>зловре́дный</w:t>
      </w:r>
      <w:proofErr w:type="spellEnd"/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зложела́тель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злотво́рный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и т.п.).</w:t>
      </w:r>
      <w:r w:rsidR="009B0053">
        <w:rPr>
          <w:rFonts w:ascii="Times New Roman" w:hAnsi="Times New Roman" w:cs="Times New Roman"/>
          <w:sz w:val="28"/>
          <w:szCs w:val="28"/>
        </w:rPr>
        <w:t xml:space="preserve"> (</w:t>
      </w:r>
      <w:r w:rsidRPr="009B0053">
        <w:rPr>
          <w:rFonts w:ascii="Times New Roman" w:hAnsi="Times New Roman" w:cs="Times New Roman"/>
          <w:sz w:val="28"/>
          <w:szCs w:val="28"/>
        </w:rPr>
        <w:t>Толковый словарь Ефремовой</w:t>
      </w:r>
      <w:r w:rsidR="009B0053">
        <w:rPr>
          <w:rFonts w:ascii="Times New Roman" w:hAnsi="Times New Roman" w:cs="Times New Roman"/>
          <w:sz w:val="28"/>
          <w:szCs w:val="28"/>
        </w:rPr>
        <w:t>)</w:t>
      </w:r>
      <w:r w:rsidRPr="009B0053">
        <w:rPr>
          <w:rFonts w:ascii="Times New Roman" w:hAnsi="Times New Roman" w:cs="Times New Roman"/>
          <w:sz w:val="28"/>
          <w:szCs w:val="28"/>
        </w:rPr>
        <w:t>.</w:t>
      </w:r>
    </w:p>
    <w:p w:rsidR="00C40156" w:rsidRPr="009B0053" w:rsidRDefault="00C40156" w:rsidP="009B005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053">
        <w:rPr>
          <w:rFonts w:ascii="Times New Roman" w:hAnsi="Times New Roman" w:cs="Times New Roman"/>
          <w:sz w:val="28"/>
          <w:szCs w:val="28"/>
        </w:rPr>
        <w:t xml:space="preserve">Принято считать, что весь мир лежит во зле. Избыток   страданий,  насилия и, в конечном счете, смерти — свидетельства силы зла. Так ли это?  В Книге Бытия, которой касались выше, ничего о присутствии зла в актах творения не сказано, более того, все задумано Творцом как благо. Если Бог - источник блага, то кто источник зла? Принято считать падшего ангела источником зла, - это не противоречит понятиям христианской этики, но ведь он сам творение. Это означает, что природа зла – </w:t>
      </w:r>
      <w:r w:rsidRPr="009B0053">
        <w:rPr>
          <w:rFonts w:ascii="Times New Roman" w:hAnsi="Times New Roman" w:cs="Times New Roman"/>
          <w:b/>
          <w:sz w:val="28"/>
          <w:szCs w:val="28"/>
        </w:rPr>
        <w:t>несамобытна</w:t>
      </w:r>
      <w:r w:rsidRPr="009B0053">
        <w:rPr>
          <w:rFonts w:ascii="Times New Roman" w:hAnsi="Times New Roman" w:cs="Times New Roman"/>
          <w:sz w:val="28"/>
          <w:szCs w:val="28"/>
        </w:rPr>
        <w:t xml:space="preserve">.  Из той же беседы 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>. Василия Великого</w:t>
      </w:r>
      <w:r w:rsidRPr="009B00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0053">
        <w:rPr>
          <w:rFonts w:ascii="Times New Roman" w:hAnsi="Times New Roman" w:cs="Times New Roman"/>
          <w:sz w:val="28"/>
          <w:szCs w:val="28"/>
        </w:rPr>
        <w:t xml:space="preserve">«Итак, бездна - не множество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сопротивных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сил, как представляли себе некоторые, и тьма - не первоначальная какая-нибудь и лукавая сила, противопоставляемая добру. Ибо две силы, по противоположности одна другой уравнивающиеся, непременно будут одна для другой разрушительны, и, состоя между собою в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непрекращаемой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брани, непрестанно будут иметь и доставлять друг другу случаи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вражде. И если </w:t>
      </w:r>
      <w:r w:rsidRPr="009B0053">
        <w:rPr>
          <w:rFonts w:ascii="Times New Roman" w:hAnsi="Times New Roman" w:cs="Times New Roman"/>
          <w:sz w:val="28"/>
          <w:szCs w:val="28"/>
        </w:rPr>
        <w:lastRenderedPageBreak/>
        <w:t xml:space="preserve">одна из противоположных сил превосходит другую могуществом, то делается совершенно истребительною для преодолеваемой силы. Посему если говорят, что сопротивление зла добру равносильно, то вводят непрекращающуюся брань и непрестанное разрушение, поелику каждое отчасти одолевает и одолевается. А если добро превосходит силою, то по какой причине природа зла не истреблена совершенно? А если, чего и выговорить невозможно..., дивлюсь, как не бегут они сами от себя, будучи увлекаемы в такие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злочестивые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хулы! Но неблагочестиво сказать и то, будто бы зло имеет начало от Бога, потому что противное от противного не происходит. Жизнь не рождает смерти, тьма - не начало свету, болезнь - не </w:t>
      </w:r>
      <w:proofErr w:type="spellStart"/>
      <w:r w:rsidRPr="009B0053">
        <w:rPr>
          <w:rFonts w:ascii="Times New Roman" w:hAnsi="Times New Roman" w:cs="Times New Roman"/>
          <w:sz w:val="28"/>
          <w:szCs w:val="28"/>
        </w:rPr>
        <w:t>содетельница</w:t>
      </w:r>
      <w:proofErr w:type="spellEnd"/>
      <w:r w:rsidRPr="009B0053">
        <w:rPr>
          <w:rFonts w:ascii="Times New Roman" w:hAnsi="Times New Roman" w:cs="Times New Roman"/>
          <w:sz w:val="28"/>
          <w:szCs w:val="28"/>
        </w:rPr>
        <w:t xml:space="preserve"> здравия. Напротив того, хотя при перемене состояний бывают переходы из противоположного в противоположное, однако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в рождениях каждая рождающаяся вещь происходит не от противоположного, но от однородного. Итак, спрашивают: если зло и не есть нечто несотворенное и не Богом сотворено, то откуда же имеет свою природу? А что зло существует, сего не будет отрицать никто из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причастных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жизни. Что же скажем на сие? То, что зло не живая и одушевленная сущность, но состояние души, противоположное добродетели и происходящее в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беспечных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чрез отпадение от добра. </w:t>
      </w:r>
      <w:r w:rsidRPr="009B0053">
        <w:rPr>
          <w:rFonts w:ascii="Times New Roman" w:hAnsi="Times New Roman" w:cs="Times New Roman"/>
          <w:b/>
          <w:sz w:val="28"/>
          <w:szCs w:val="28"/>
        </w:rPr>
        <w:t xml:space="preserve">Посему не доискивайся зла вовне, не представляй себе, что есть какая-то первородная злая природа, но каждый да признает себя самого виновником собственного злонравия. </w:t>
      </w:r>
      <w:r w:rsidRPr="009B0053">
        <w:rPr>
          <w:rFonts w:ascii="Times New Roman" w:hAnsi="Times New Roman" w:cs="Times New Roman"/>
          <w:sz w:val="28"/>
          <w:szCs w:val="28"/>
        </w:rPr>
        <w:t xml:space="preserve">Все, что ни бывает, всегда приключается с нами частью по природе, например: старость и немощи; частью по случаю, например: неожиданные встречи чего-нибудь нередко скорбного или радостного, происходящие от посторонних причин, как то: роющему колодезь обретение сокровища или идущему на рынок встреча бешеной собаки;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частью же от нас зависит, например: взять верх над пожеланиями или не полагать меры удовольствиям, удержаться от гнева или наложить руки на раздражившего, сказать правду или солгать, иметь нрав кроткий и умеренный или гордый и заносчивый.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Посему не ищи вовне начала тому, над чем сам ты господин, но знай, что зло, в собственном смысле взятое, получило начало в произвольных падениях. И если бы оно было не произвольно и не от нас зависело, </w:t>
      </w:r>
      <w:proofErr w:type="gramStart"/>
      <w:r w:rsidRPr="009B005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B0053">
        <w:rPr>
          <w:rFonts w:ascii="Times New Roman" w:hAnsi="Times New Roman" w:cs="Times New Roman"/>
          <w:sz w:val="28"/>
          <w:szCs w:val="28"/>
        </w:rPr>
        <w:t xml:space="preserve"> как законы не угрожали бы таким страхом обидчикам, так и наказания, налагаемые на преступников в судах по мере вины, были бы тогда неизбежны. Сие пусть будет сказано о зле, в собственном смысле взятом. А болезнь, бедность, бесславие, смерть и другие человеческие скорби не должно и включать в число зол; потому что противоположное им не причисляется нами к величайшим благам, и скорби сии частью бывают по природе, а частью оказываются для многих послужившими в пользу». </w:t>
      </w:r>
    </w:p>
    <w:p w:rsidR="00C40156" w:rsidRPr="009B0053" w:rsidRDefault="00C40156" w:rsidP="00CB73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053">
        <w:rPr>
          <w:rFonts w:ascii="Times New Roman" w:hAnsi="Times New Roman" w:cs="Times New Roman"/>
          <w:sz w:val="28"/>
          <w:szCs w:val="28"/>
        </w:rPr>
        <w:lastRenderedPageBreak/>
        <w:t xml:space="preserve">Теперь можно заключить, что зло является: 1)исключительно как путь искажения добра; 2) как факт присутствия свободного выбора у творения – мира человеческого и мира ангельского. Животный мир не наделен свободой,  посему не ведает зла. Зло можно рассматривать как некую  болезнь духа,  доходящую в некоторых личностях до потребности совершать зло. </w:t>
      </w:r>
    </w:p>
    <w:p w:rsidR="00BC53C8" w:rsidRPr="009B0053" w:rsidRDefault="00BC53C8" w:rsidP="009B0053">
      <w:pPr>
        <w:spacing w:after="0"/>
        <w:rPr>
          <w:sz w:val="28"/>
          <w:szCs w:val="28"/>
        </w:rPr>
      </w:pPr>
    </w:p>
    <w:sectPr w:rsidR="00BC53C8" w:rsidRPr="009B0053" w:rsidSect="00BC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156"/>
    <w:rsid w:val="000F768A"/>
    <w:rsid w:val="00681E57"/>
    <w:rsid w:val="009B0053"/>
    <w:rsid w:val="00BC53C8"/>
    <w:rsid w:val="00C40156"/>
    <w:rsid w:val="00C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2013-04-30T09:23:00Z</dcterms:created>
  <dcterms:modified xsi:type="dcterms:W3CDTF">2013-05-01T22:02:00Z</dcterms:modified>
</cp:coreProperties>
</file>