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64D" w:rsidRPr="005D364D" w:rsidRDefault="005D364D" w:rsidP="005D364D">
      <w:pPr>
        <w:spacing w:before="100" w:beforeAutospacing="1" w:after="100" w:afterAutospacing="1"/>
        <w:rPr>
          <w:rFonts w:ascii="Times New Roman,Italic" w:eastAsia="Times New Roman" w:hAnsi="Times New Roman,Italic" w:cs="Times New Roman"/>
          <w:b/>
          <w:bCs/>
          <w:lang w:eastAsia="ru-RU"/>
        </w:rPr>
      </w:pPr>
      <w:r w:rsidRPr="005D364D">
        <w:rPr>
          <w:rFonts w:ascii="Times New Roman,Italic" w:eastAsia="Times New Roman" w:hAnsi="Times New Roman,Italic" w:cs="Times New Roman"/>
          <w:b/>
          <w:bCs/>
          <w:lang w:eastAsia="ru-RU"/>
        </w:rPr>
        <w:t>Синаксарь в Лазареву субботу</w:t>
      </w:r>
    </w:p>
    <w:p w:rsidR="005D364D" w:rsidRDefault="005D364D" w:rsidP="005D364D">
      <w:pPr>
        <w:spacing w:before="100" w:beforeAutospacing="1" w:after="100" w:afterAutospacing="1"/>
        <w:jc w:val="right"/>
        <w:rPr>
          <w:rFonts w:ascii="Times New Roman,Italic" w:eastAsia="Times New Roman" w:hAnsi="Times New Roman,Italic" w:cs="Times New Roman"/>
          <w:lang w:eastAsia="ru-RU"/>
        </w:rPr>
      </w:pPr>
    </w:p>
    <w:p w:rsidR="005D364D" w:rsidRPr="005D364D" w:rsidRDefault="005D364D" w:rsidP="005D364D">
      <w:pPr>
        <w:spacing w:before="100" w:beforeAutospacing="1" w:after="100" w:afterAutospacing="1"/>
        <w:jc w:val="right"/>
        <w:rPr>
          <w:rFonts w:ascii="Times New Roman,Italic" w:eastAsia="Times New Roman" w:hAnsi="Times New Roman,Italic" w:cs="Times New Roman"/>
          <w:i/>
          <w:iCs/>
          <w:lang w:eastAsia="ru-RU"/>
        </w:rPr>
      </w:pPr>
      <w:r w:rsidRPr="005D364D">
        <w:rPr>
          <w:rFonts w:ascii="Times New Roman,Italic" w:eastAsia="Times New Roman" w:hAnsi="Times New Roman,Italic" w:cs="Times New Roman"/>
          <w:i/>
          <w:iCs/>
          <w:lang w:eastAsia="ru-RU"/>
        </w:rPr>
        <w:t>Стихи:</w:t>
      </w:r>
    </w:p>
    <w:p w:rsidR="005D364D" w:rsidRDefault="005D364D" w:rsidP="005D364D">
      <w:pPr>
        <w:spacing w:before="100" w:beforeAutospacing="1" w:after="100" w:afterAutospacing="1"/>
        <w:jc w:val="right"/>
        <w:rPr>
          <w:rFonts w:ascii="Times New Roman,Italic" w:eastAsia="Times New Roman" w:hAnsi="Times New Roman,Italic" w:cs="Times New Roman"/>
          <w:lang w:eastAsia="ru-RU"/>
        </w:rPr>
      </w:pPr>
      <w:r w:rsidRPr="005D364D">
        <w:rPr>
          <w:rFonts w:ascii="Times New Roman,Italic" w:eastAsia="Times New Roman" w:hAnsi="Times New Roman,Italic" w:cs="Times New Roman"/>
          <w:lang w:eastAsia="ru-RU"/>
        </w:rPr>
        <w:t xml:space="preserve">Смертным Своим естеством </w:t>
      </w:r>
      <w:r>
        <w:rPr>
          <w:rFonts w:ascii="Times New Roman,Italic" w:eastAsia="Times New Roman" w:hAnsi="Times New Roman,Italic" w:cs="Times New Roman"/>
          <w:lang w:eastAsia="ru-RU"/>
        </w:rPr>
        <w:br/>
      </w:r>
      <w:r w:rsidRPr="005D364D">
        <w:rPr>
          <w:rFonts w:ascii="Times New Roman,Italic" w:eastAsia="Times New Roman" w:hAnsi="Times New Roman,Italic" w:cs="Times New Roman"/>
          <w:lang w:eastAsia="ru-RU"/>
        </w:rPr>
        <w:t xml:space="preserve">плачешь о друге умершем, </w:t>
      </w:r>
    </w:p>
    <w:p w:rsidR="005D364D" w:rsidRDefault="005D364D" w:rsidP="005D364D">
      <w:pPr>
        <w:spacing w:before="100" w:beforeAutospacing="1" w:after="100" w:afterAutospacing="1"/>
        <w:jc w:val="right"/>
        <w:rPr>
          <w:rFonts w:ascii="Times New Roman,Italic" w:eastAsia="Times New Roman" w:hAnsi="Times New Roman,Italic" w:cs="Times New Roman"/>
          <w:lang w:eastAsia="ru-RU"/>
        </w:rPr>
      </w:pPr>
      <w:proofErr w:type="spellStart"/>
      <w:r w:rsidRPr="005D364D">
        <w:rPr>
          <w:rFonts w:ascii="Times New Roman,Italic" w:eastAsia="Times New Roman" w:hAnsi="Times New Roman,Italic" w:cs="Times New Roman"/>
          <w:lang w:eastAsia="ru-RU"/>
        </w:rPr>
        <w:t>Силои</w:t>
      </w:r>
      <w:proofErr w:type="spellEnd"/>
      <w:r w:rsidRPr="005D364D">
        <w:rPr>
          <w:rFonts w:ascii="Times New Roman,Italic" w:eastAsia="Times New Roman" w:hAnsi="Times New Roman,Italic" w:cs="Times New Roman"/>
          <w:lang w:eastAsia="ru-RU"/>
        </w:rPr>
        <w:t xml:space="preserve">̆ </w:t>
      </w:r>
      <w:proofErr w:type="spellStart"/>
      <w:r w:rsidRPr="005D364D">
        <w:rPr>
          <w:rFonts w:ascii="Times New Roman,Italic" w:eastAsia="Times New Roman" w:hAnsi="Times New Roman,Italic" w:cs="Times New Roman"/>
          <w:lang w:eastAsia="ru-RU"/>
        </w:rPr>
        <w:t>Божественнои</w:t>
      </w:r>
      <w:proofErr w:type="spellEnd"/>
      <w:r w:rsidRPr="005D364D">
        <w:rPr>
          <w:rFonts w:ascii="Times New Roman,Italic" w:eastAsia="Times New Roman" w:hAnsi="Times New Roman,Italic" w:cs="Times New Roman"/>
          <w:lang w:eastAsia="ru-RU"/>
        </w:rPr>
        <w:t xml:space="preserve">̆ ныне </w:t>
      </w:r>
      <w:r>
        <w:rPr>
          <w:rFonts w:ascii="Times New Roman,Italic" w:eastAsia="Times New Roman" w:hAnsi="Times New Roman,Italic" w:cs="Times New Roman"/>
          <w:lang w:eastAsia="ru-RU"/>
        </w:rPr>
        <w:br/>
      </w:r>
      <w:r w:rsidRPr="005D364D">
        <w:rPr>
          <w:rFonts w:ascii="Times New Roman,Italic" w:eastAsia="Times New Roman" w:hAnsi="Times New Roman,Italic" w:cs="Times New Roman"/>
          <w:lang w:eastAsia="ru-RU"/>
        </w:rPr>
        <w:t xml:space="preserve">вновь восставляешь его. </w:t>
      </w:r>
    </w:p>
    <w:p w:rsidR="005D364D" w:rsidRDefault="005D364D" w:rsidP="005D364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5D364D">
        <w:rPr>
          <w:rFonts w:ascii="Times New Roman" w:eastAsia="Times New Roman" w:hAnsi="Times New Roman" w:cs="Times New Roman"/>
          <w:lang w:eastAsia="ru-RU"/>
        </w:rPr>
        <w:t xml:space="preserve">Лазарь, по рождению еврей, а по вероучению фарисей, был сыном (так, по </w:t>
      </w:r>
      <w:proofErr w:type="spellStart"/>
      <w:r w:rsidRPr="005D364D">
        <w:rPr>
          <w:rFonts w:ascii="Times New Roman" w:eastAsia="Times New Roman" w:hAnsi="Times New Roman" w:cs="Times New Roman"/>
          <w:lang w:eastAsia="ru-RU"/>
        </w:rPr>
        <w:t>крайнеи</w:t>
      </w:r>
      <w:proofErr w:type="spellEnd"/>
      <w:r w:rsidRPr="005D364D">
        <w:rPr>
          <w:rFonts w:ascii="Times New Roman" w:eastAsia="Times New Roman" w:hAnsi="Times New Roman" w:cs="Times New Roman"/>
          <w:lang w:eastAsia="ru-RU"/>
        </w:rPr>
        <w:t xml:space="preserve">̆ мере, считают) Симона-фарисея и происходил из селения </w:t>
      </w:r>
      <w:proofErr w:type="spellStart"/>
      <w:r w:rsidRPr="005D364D">
        <w:rPr>
          <w:rFonts w:ascii="Times New Roman" w:eastAsia="Times New Roman" w:hAnsi="Times New Roman" w:cs="Times New Roman"/>
          <w:lang w:eastAsia="ru-RU"/>
        </w:rPr>
        <w:t>Вифании</w:t>
      </w:r>
      <w:proofErr w:type="spellEnd"/>
      <w:r w:rsidRPr="005D364D">
        <w:rPr>
          <w:rFonts w:ascii="Times New Roman" w:eastAsia="Times New Roman" w:hAnsi="Times New Roman" w:cs="Times New Roman"/>
          <w:lang w:eastAsia="ru-RU"/>
        </w:rPr>
        <w:t xml:space="preserve">. Когда Господь Иисус Христос </w:t>
      </w:r>
      <w:proofErr w:type="spellStart"/>
      <w:r w:rsidRPr="005D364D">
        <w:rPr>
          <w:rFonts w:ascii="Times New Roman" w:eastAsia="Times New Roman" w:hAnsi="Times New Roman" w:cs="Times New Roman"/>
          <w:lang w:eastAsia="ru-RU"/>
        </w:rPr>
        <w:t>действовал</w:t>
      </w:r>
      <w:proofErr w:type="spellEnd"/>
      <w:r w:rsidRPr="005D364D">
        <w:rPr>
          <w:rFonts w:ascii="Times New Roman" w:eastAsia="Times New Roman" w:hAnsi="Times New Roman" w:cs="Times New Roman"/>
          <w:lang w:eastAsia="ru-RU"/>
        </w:rPr>
        <w:t xml:space="preserve"> на земле для спасения рода нашего, тот сдружился с Ним. Ибо Христос постоянно беседовал с Симоном, а поскольку и о воскресении Своем часто с ним толковал и еще чаще в дом к нему приходил, то и Лазарь принимается Им в родство, и не он один, но и обе сестры его, Марфа и Мария.</w:t>
      </w:r>
    </w:p>
    <w:p w:rsidR="005D364D" w:rsidRPr="005D364D" w:rsidRDefault="005D364D" w:rsidP="005D364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5D364D">
        <w:rPr>
          <w:rFonts w:ascii="Times New Roman" w:eastAsia="Times New Roman" w:hAnsi="Times New Roman" w:cs="Times New Roman"/>
          <w:lang w:eastAsia="ru-RU"/>
        </w:rPr>
        <w:t xml:space="preserve">Итак, с приближением спасительного Его страдания, когда </w:t>
      </w:r>
      <w:proofErr w:type="spellStart"/>
      <w:r w:rsidRPr="005D364D">
        <w:rPr>
          <w:rFonts w:ascii="Times New Roman" w:eastAsia="Times New Roman" w:hAnsi="Times New Roman" w:cs="Times New Roman"/>
          <w:lang w:eastAsia="ru-RU"/>
        </w:rPr>
        <w:t>тайну</w:t>
      </w:r>
      <w:proofErr w:type="spellEnd"/>
      <w:r w:rsidRPr="005D364D">
        <w:rPr>
          <w:rFonts w:ascii="Times New Roman" w:eastAsia="Times New Roman" w:hAnsi="Times New Roman" w:cs="Times New Roman"/>
          <w:lang w:eastAsia="ru-RU"/>
        </w:rPr>
        <w:t xml:space="preserve"> Воскресения надлежало удостоверить особым образом, Иисус находился за Иорданом, где уже воскресил из мертвых дочь </w:t>
      </w:r>
      <w:proofErr w:type="spellStart"/>
      <w:r w:rsidRPr="005D364D">
        <w:rPr>
          <w:rFonts w:ascii="Times New Roman" w:eastAsia="Times New Roman" w:hAnsi="Times New Roman" w:cs="Times New Roman"/>
          <w:lang w:eastAsia="ru-RU"/>
        </w:rPr>
        <w:t>Иаира</w:t>
      </w:r>
      <w:proofErr w:type="spellEnd"/>
      <w:r w:rsidRPr="005D364D">
        <w:rPr>
          <w:rFonts w:ascii="Times New Roman" w:eastAsia="Times New Roman" w:hAnsi="Times New Roman" w:cs="Times New Roman"/>
          <w:lang w:eastAsia="ru-RU"/>
        </w:rPr>
        <w:t xml:space="preserve"> и сына вдовы. Тем временем друг Его Лазарь поражен был тяжким недугом и умер. И вот Иисус, </w:t>
      </w:r>
      <w:proofErr w:type="gramStart"/>
      <w:r w:rsidRPr="005D364D">
        <w:rPr>
          <w:rFonts w:ascii="Times New Roman" w:eastAsia="Times New Roman" w:hAnsi="Times New Roman" w:cs="Times New Roman"/>
          <w:lang w:eastAsia="ru-RU"/>
        </w:rPr>
        <w:t>хотя</w:t>
      </w:r>
      <w:proofErr w:type="gramEnd"/>
      <w:r w:rsidRPr="005D364D">
        <w:rPr>
          <w:rFonts w:ascii="Times New Roman" w:eastAsia="Times New Roman" w:hAnsi="Times New Roman" w:cs="Times New Roman"/>
          <w:lang w:eastAsia="ru-RU"/>
        </w:rPr>
        <w:t xml:space="preserve"> и не находясь при нем, говорит ученикам: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5D364D">
        <w:rPr>
          <w:rFonts w:ascii="Times New Roman" w:eastAsia="Times New Roman" w:hAnsi="Times New Roman" w:cs="Times New Roman"/>
          <w:lang w:eastAsia="ru-RU"/>
        </w:rPr>
        <w:t>Лазарь уснул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5D364D">
        <w:rPr>
          <w:rFonts w:ascii="Times New Roman" w:eastAsia="Times New Roman" w:hAnsi="Times New Roman" w:cs="Times New Roman"/>
          <w:lang w:eastAsia="ru-RU"/>
        </w:rPr>
        <w:t xml:space="preserve">, и потом, немного помедлив: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5D364D">
        <w:rPr>
          <w:rFonts w:ascii="Times New Roman" w:eastAsia="Times New Roman" w:hAnsi="Times New Roman" w:cs="Times New Roman"/>
          <w:lang w:eastAsia="ru-RU"/>
        </w:rPr>
        <w:t>Лазарь умер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5D364D">
        <w:rPr>
          <w:rFonts w:ascii="Times New Roman" w:eastAsia="Times New Roman" w:hAnsi="Times New Roman" w:cs="Times New Roman"/>
          <w:lang w:eastAsia="ru-RU"/>
        </w:rPr>
        <w:t xml:space="preserve">. И когда был извещен его сестрами, приходит в </w:t>
      </w:r>
      <w:proofErr w:type="spellStart"/>
      <w:r w:rsidRPr="005D364D">
        <w:rPr>
          <w:rFonts w:ascii="Times New Roman" w:eastAsia="Times New Roman" w:hAnsi="Times New Roman" w:cs="Times New Roman"/>
          <w:lang w:eastAsia="ru-RU"/>
        </w:rPr>
        <w:t>Вифанию</w:t>
      </w:r>
      <w:proofErr w:type="spellEnd"/>
      <w:r w:rsidRPr="005D364D">
        <w:rPr>
          <w:rFonts w:ascii="Times New Roman" w:eastAsia="Times New Roman" w:hAnsi="Times New Roman" w:cs="Times New Roman"/>
          <w:lang w:eastAsia="ru-RU"/>
        </w:rPr>
        <w:t xml:space="preserve">, оставив Иордан, </w:t>
      </w:r>
      <w:proofErr w:type="spellStart"/>
      <w:r w:rsidRPr="005D364D">
        <w:rPr>
          <w:rFonts w:ascii="Times New Roman" w:eastAsia="Times New Roman" w:hAnsi="Times New Roman" w:cs="Times New Roman"/>
          <w:lang w:eastAsia="ru-RU"/>
        </w:rPr>
        <w:t>Вифания</w:t>
      </w:r>
      <w:proofErr w:type="spellEnd"/>
      <w:r w:rsidRPr="005D364D">
        <w:rPr>
          <w:rFonts w:ascii="Times New Roman" w:eastAsia="Times New Roman" w:hAnsi="Times New Roman" w:cs="Times New Roman"/>
          <w:lang w:eastAsia="ru-RU"/>
        </w:rPr>
        <w:t xml:space="preserve"> же от Иерусалима отстоит стадий на пятнадцать. И вышли навстречу Ему Лазаревы сестры, говоря: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5D364D">
        <w:rPr>
          <w:rFonts w:ascii="Times New Roman" w:eastAsia="Times New Roman" w:hAnsi="Times New Roman" w:cs="Times New Roman"/>
          <w:lang w:eastAsia="ru-RU"/>
        </w:rPr>
        <w:t>Господи! Если бы Ты был здесь, не умер бы брат наш; но и теперь, если Тебе будет угодно, воздвигнешь его, ибо Ты можешь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5D364D">
        <w:rPr>
          <w:rFonts w:ascii="Times New Roman" w:eastAsia="Times New Roman" w:hAnsi="Times New Roman" w:cs="Times New Roman"/>
          <w:lang w:eastAsia="ru-RU"/>
        </w:rPr>
        <w:t xml:space="preserve">. Иисус спрашивает у народа: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5D364D">
        <w:rPr>
          <w:rFonts w:ascii="Times New Roman" w:eastAsia="Times New Roman" w:hAnsi="Times New Roman" w:cs="Times New Roman"/>
          <w:lang w:eastAsia="ru-RU"/>
        </w:rPr>
        <w:t>Где вы положили его</w:t>
      </w:r>
      <w:r>
        <w:rPr>
          <w:rFonts w:ascii="Times New Roman" w:eastAsia="Times New Roman" w:hAnsi="Times New Roman" w:cs="Times New Roman"/>
          <w:lang w:eastAsia="ru-RU"/>
        </w:rPr>
        <w:t>?»</w:t>
      </w:r>
      <w:r w:rsidRPr="005D364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— </w:t>
      </w:r>
      <w:r w:rsidRPr="005D364D">
        <w:rPr>
          <w:rFonts w:ascii="Times New Roman" w:eastAsia="Times New Roman" w:hAnsi="Times New Roman" w:cs="Times New Roman"/>
          <w:lang w:eastAsia="ru-RU"/>
        </w:rPr>
        <w:t xml:space="preserve">и тут же отводится всеми на гроб. И когда убрали камень, Марфа сказала: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5D364D">
        <w:rPr>
          <w:rFonts w:ascii="Times New Roman" w:eastAsia="Times New Roman" w:hAnsi="Times New Roman" w:cs="Times New Roman"/>
          <w:lang w:eastAsia="ru-RU"/>
        </w:rPr>
        <w:t>Господи, уже смердит, ибо четыре дня, как он во гробе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5D364D">
        <w:rPr>
          <w:rFonts w:ascii="Times New Roman" w:eastAsia="Times New Roman" w:hAnsi="Times New Roman" w:cs="Times New Roman"/>
          <w:lang w:eastAsia="ru-RU"/>
        </w:rPr>
        <w:t xml:space="preserve">. Тогда Иисус, помолившись и пролив слезы над усопшим, громким голосом воззвал: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5D364D">
        <w:rPr>
          <w:rFonts w:ascii="Times New Roman" w:eastAsia="Times New Roman" w:hAnsi="Times New Roman" w:cs="Times New Roman"/>
          <w:lang w:eastAsia="ru-RU"/>
        </w:rPr>
        <w:t>Лазарь! иди вон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5D364D">
        <w:rPr>
          <w:rFonts w:ascii="Times New Roman" w:eastAsia="Times New Roman" w:hAnsi="Times New Roman" w:cs="Times New Roman"/>
          <w:lang w:eastAsia="ru-RU"/>
        </w:rPr>
        <w:t xml:space="preserve">. И тотчас вышел </w:t>
      </w:r>
      <w:proofErr w:type="spellStart"/>
      <w:r w:rsidRPr="005D364D">
        <w:rPr>
          <w:rFonts w:ascii="Times New Roman" w:eastAsia="Times New Roman" w:hAnsi="Times New Roman" w:cs="Times New Roman"/>
          <w:lang w:eastAsia="ru-RU"/>
        </w:rPr>
        <w:t>умершии</w:t>
      </w:r>
      <w:proofErr w:type="spellEnd"/>
      <w:r w:rsidRPr="005D364D">
        <w:rPr>
          <w:rFonts w:ascii="Times New Roman" w:eastAsia="Times New Roman" w:hAnsi="Times New Roman" w:cs="Times New Roman"/>
          <w:lang w:eastAsia="ru-RU"/>
        </w:rPr>
        <w:t xml:space="preserve">̆, и когда развязали его, отправился в дом. </w:t>
      </w:r>
    </w:p>
    <w:p w:rsidR="005D364D" w:rsidRPr="005D364D" w:rsidRDefault="005D364D" w:rsidP="005D364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5D364D">
        <w:rPr>
          <w:rFonts w:ascii="Times New Roman" w:eastAsia="Times New Roman" w:hAnsi="Times New Roman" w:cs="Times New Roman"/>
          <w:lang w:eastAsia="ru-RU"/>
        </w:rPr>
        <w:t xml:space="preserve">Это неслыханное чудо возбуждает зависть в </w:t>
      </w:r>
      <w:proofErr w:type="spellStart"/>
      <w:r w:rsidRPr="005D364D">
        <w:rPr>
          <w:rFonts w:ascii="Times New Roman" w:eastAsia="Times New Roman" w:hAnsi="Times New Roman" w:cs="Times New Roman"/>
          <w:lang w:eastAsia="ru-RU"/>
        </w:rPr>
        <w:t>еврейском</w:t>
      </w:r>
      <w:proofErr w:type="spellEnd"/>
      <w:r w:rsidRPr="005D364D">
        <w:rPr>
          <w:rFonts w:ascii="Times New Roman" w:eastAsia="Times New Roman" w:hAnsi="Times New Roman" w:cs="Times New Roman"/>
          <w:lang w:eastAsia="ru-RU"/>
        </w:rPr>
        <w:t xml:space="preserve"> народе, </w:t>
      </w:r>
      <w:proofErr w:type="spellStart"/>
      <w:r w:rsidRPr="005D364D">
        <w:rPr>
          <w:rFonts w:ascii="Times New Roman" w:eastAsia="Times New Roman" w:hAnsi="Times New Roman" w:cs="Times New Roman"/>
          <w:lang w:eastAsia="ru-RU"/>
        </w:rPr>
        <w:t>которыи</w:t>
      </w:r>
      <w:proofErr w:type="spellEnd"/>
      <w:r w:rsidRPr="005D364D">
        <w:rPr>
          <w:rFonts w:ascii="Times New Roman" w:eastAsia="Times New Roman" w:hAnsi="Times New Roman" w:cs="Times New Roman"/>
          <w:lang w:eastAsia="ru-RU"/>
        </w:rPr>
        <w:t xml:space="preserve">̆ неистовствует против Христа, но Иисус, ускользнув, исчезает. Первосвященники же задумали убить и Лазаря, ибо многие, видя его, присоединялись к Христу. Но тот, узнав об их замыслах, убегает на остров Кипр и, живя там, впоследствии посвящается апостолами в епископа города </w:t>
      </w:r>
      <w:proofErr w:type="spellStart"/>
      <w:r w:rsidRPr="005D364D">
        <w:rPr>
          <w:rFonts w:ascii="Times New Roman" w:eastAsia="Times New Roman" w:hAnsi="Times New Roman" w:cs="Times New Roman"/>
          <w:lang w:eastAsia="ru-RU"/>
        </w:rPr>
        <w:t>Китии</w:t>
      </w:r>
      <w:proofErr w:type="spellEnd"/>
      <w:r w:rsidRPr="005D364D">
        <w:rPr>
          <w:rFonts w:ascii="Times New Roman" w:eastAsia="Times New Roman" w:hAnsi="Times New Roman" w:cs="Times New Roman"/>
          <w:lang w:eastAsia="ru-RU"/>
        </w:rPr>
        <w:t xml:space="preserve">. Проведя добрую и богоугодную жизнь, он через тридцать лет после своего воскрешения снова умирает и там же погребается, совершив много чудес. Рассказывают, что после своего воскрешения Лазарь не вкушал ничего, кроме сладкого, и что омофор подарила ему Пречистая Матерь Божия, изготовив его Своими руками. </w:t>
      </w:r>
      <w:proofErr w:type="spellStart"/>
      <w:r w:rsidRPr="005D364D">
        <w:rPr>
          <w:rFonts w:ascii="Times New Roman" w:eastAsia="Times New Roman" w:hAnsi="Times New Roman" w:cs="Times New Roman"/>
          <w:lang w:eastAsia="ru-RU"/>
        </w:rPr>
        <w:t>Премудрыи</w:t>
      </w:r>
      <w:proofErr w:type="spellEnd"/>
      <w:r w:rsidRPr="005D364D">
        <w:rPr>
          <w:rFonts w:ascii="Times New Roman" w:eastAsia="Times New Roman" w:hAnsi="Times New Roman" w:cs="Times New Roman"/>
          <w:lang w:eastAsia="ru-RU"/>
        </w:rPr>
        <w:t xml:space="preserve">̆ царь Лев, перенеся после одного божественного видения святые и честные Лазаревы мощи в храм его имени, им же в Константинополе </w:t>
      </w:r>
      <w:proofErr w:type="spellStart"/>
      <w:r w:rsidRPr="005D364D">
        <w:rPr>
          <w:rFonts w:ascii="Times New Roman" w:eastAsia="Times New Roman" w:hAnsi="Times New Roman" w:cs="Times New Roman"/>
          <w:lang w:eastAsia="ru-RU"/>
        </w:rPr>
        <w:t>устроенныи</w:t>
      </w:r>
      <w:proofErr w:type="spellEnd"/>
      <w:r w:rsidRPr="005D364D">
        <w:rPr>
          <w:rFonts w:ascii="Times New Roman" w:eastAsia="Times New Roman" w:hAnsi="Times New Roman" w:cs="Times New Roman"/>
          <w:lang w:eastAsia="ru-RU"/>
        </w:rPr>
        <w:t>̆, с благоговением и подобающим торжеством положил их справа от входа у стены против престола. И поныне честные мощи его там пребывают, источая несказанное благоуха</w:t>
      </w:r>
      <w:bookmarkStart w:id="0" w:name="_GoBack"/>
      <w:bookmarkEnd w:id="0"/>
      <w:r w:rsidRPr="005D364D">
        <w:rPr>
          <w:rFonts w:ascii="Times New Roman" w:eastAsia="Times New Roman" w:hAnsi="Times New Roman" w:cs="Times New Roman"/>
          <w:lang w:eastAsia="ru-RU"/>
        </w:rPr>
        <w:t xml:space="preserve">ние. </w:t>
      </w:r>
    </w:p>
    <w:p w:rsidR="005D364D" w:rsidRPr="005D364D" w:rsidRDefault="005D364D" w:rsidP="005D364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5D364D">
        <w:rPr>
          <w:rFonts w:ascii="Times New Roman" w:eastAsia="Times New Roman" w:hAnsi="Times New Roman" w:cs="Times New Roman"/>
          <w:lang w:eastAsia="ru-RU"/>
        </w:rPr>
        <w:t xml:space="preserve">А в </w:t>
      </w:r>
      <w:proofErr w:type="spellStart"/>
      <w:r w:rsidRPr="005D364D">
        <w:rPr>
          <w:rFonts w:ascii="Times New Roman" w:eastAsia="Times New Roman" w:hAnsi="Times New Roman" w:cs="Times New Roman"/>
          <w:lang w:eastAsia="ru-RU"/>
        </w:rPr>
        <w:t>нынешнии</w:t>
      </w:r>
      <w:proofErr w:type="spellEnd"/>
      <w:r w:rsidRPr="005D364D">
        <w:rPr>
          <w:rFonts w:ascii="Times New Roman" w:eastAsia="Times New Roman" w:hAnsi="Times New Roman" w:cs="Times New Roman"/>
          <w:lang w:eastAsia="ru-RU"/>
        </w:rPr>
        <w:t xml:space="preserve">̆ день праздновать Лазареве восстание из мертвых учреждено потому, что святые и богоносные отцы наши, лучше же сказать, святые апостолы, намереваясь после сорокадневного очистительного Поста предложить нам Святые страдания Господа нашего Иисуса Христа, оттого и представили здесь сие </w:t>
      </w:r>
      <w:proofErr w:type="spellStart"/>
      <w:r w:rsidRPr="005D364D">
        <w:rPr>
          <w:rFonts w:ascii="Times New Roman" w:eastAsia="Times New Roman" w:hAnsi="Times New Roman" w:cs="Times New Roman"/>
          <w:lang w:eastAsia="ru-RU"/>
        </w:rPr>
        <w:t>вышеестественное</w:t>
      </w:r>
      <w:proofErr w:type="spellEnd"/>
      <w:r w:rsidRPr="005D364D">
        <w:rPr>
          <w:rFonts w:ascii="Times New Roman" w:eastAsia="Times New Roman" w:hAnsi="Times New Roman" w:cs="Times New Roman"/>
          <w:lang w:eastAsia="ru-RU"/>
        </w:rPr>
        <w:t xml:space="preserve"> чудо, что преимущественно в нем усмотрели начало и повод к </w:t>
      </w:r>
      <w:proofErr w:type="spellStart"/>
      <w:r w:rsidRPr="005D364D">
        <w:rPr>
          <w:rFonts w:ascii="Times New Roman" w:eastAsia="Times New Roman" w:hAnsi="Times New Roman" w:cs="Times New Roman"/>
          <w:lang w:eastAsia="ru-RU"/>
        </w:rPr>
        <w:t>иудейскому</w:t>
      </w:r>
      <w:proofErr w:type="spellEnd"/>
      <w:r w:rsidRPr="005D364D">
        <w:rPr>
          <w:rFonts w:ascii="Times New Roman" w:eastAsia="Times New Roman" w:hAnsi="Times New Roman" w:cs="Times New Roman"/>
          <w:lang w:eastAsia="ru-RU"/>
        </w:rPr>
        <w:t xml:space="preserve"> против Него озлоблению. Описал это лишь евангелист Иоанн, тогда как другие евангелисты опустили – потому, </w:t>
      </w:r>
      <w:r w:rsidRPr="005D364D">
        <w:rPr>
          <w:rFonts w:ascii="Times New Roman" w:eastAsia="Times New Roman" w:hAnsi="Times New Roman" w:cs="Times New Roman"/>
          <w:lang w:eastAsia="ru-RU"/>
        </w:rPr>
        <w:lastRenderedPageBreak/>
        <w:t xml:space="preserve">вероятно, что Лазарь был еще жив и все его видели. Говорят, что на самом деле и остальное Евангелие </w:t>
      </w:r>
      <w:proofErr w:type="spellStart"/>
      <w:r w:rsidRPr="005D364D">
        <w:rPr>
          <w:rFonts w:ascii="Times New Roman" w:eastAsia="Times New Roman" w:hAnsi="Times New Roman" w:cs="Times New Roman"/>
          <w:lang w:eastAsia="ru-RU"/>
        </w:rPr>
        <w:t>Иоанново</w:t>
      </w:r>
      <w:proofErr w:type="spellEnd"/>
      <w:r w:rsidRPr="005D364D">
        <w:rPr>
          <w:rFonts w:ascii="Times New Roman" w:eastAsia="Times New Roman" w:hAnsi="Times New Roman" w:cs="Times New Roman"/>
          <w:lang w:eastAsia="ru-RU"/>
        </w:rPr>
        <w:t xml:space="preserve"> ради того написано, а еще потому, что у других евангелистов нет ничего о безначальном рождении Христа как Бога Слова. Но ведь то и требовало как раз удостоверения, что Христос </w:t>
      </w:r>
      <w:r>
        <w:rPr>
          <w:rFonts w:ascii="Times New Roman" w:eastAsia="Times New Roman" w:hAnsi="Times New Roman" w:cs="Times New Roman"/>
          <w:lang w:eastAsia="ru-RU"/>
        </w:rPr>
        <w:t>—</w:t>
      </w:r>
      <w:r w:rsidRPr="005D364D">
        <w:rPr>
          <w:rFonts w:ascii="Times New Roman" w:eastAsia="Times New Roman" w:hAnsi="Times New Roman" w:cs="Times New Roman"/>
          <w:lang w:eastAsia="ru-RU"/>
        </w:rPr>
        <w:t xml:space="preserve"> Сын Божий и Бог, что Он воскрес и будет общее воскресение мертвых, а это в особенности удостоверяется Лазарем. </w:t>
      </w:r>
    </w:p>
    <w:p w:rsidR="005D364D" w:rsidRDefault="005D364D" w:rsidP="005D364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5D364D">
        <w:rPr>
          <w:rFonts w:ascii="Times New Roman" w:eastAsia="Times New Roman" w:hAnsi="Times New Roman" w:cs="Times New Roman"/>
          <w:lang w:eastAsia="ru-RU"/>
        </w:rPr>
        <w:t xml:space="preserve">Что было в аду, о том Лазарь ничего не поведал </w:t>
      </w:r>
      <w:r>
        <w:rPr>
          <w:rFonts w:ascii="Times New Roman" w:eastAsia="Times New Roman" w:hAnsi="Times New Roman" w:cs="Times New Roman"/>
          <w:lang w:eastAsia="ru-RU"/>
        </w:rPr>
        <w:t>—</w:t>
      </w:r>
      <w:r w:rsidRPr="005D364D">
        <w:rPr>
          <w:rFonts w:ascii="Times New Roman" w:eastAsia="Times New Roman" w:hAnsi="Times New Roman" w:cs="Times New Roman"/>
          <w:lang w:eastAsia="ru-RU"/>
        </w:rPr>
        <w:t xml:space="preserve"> то ли оттого, что не дано было ему вовсе видеть тамошнее, то ли оттого, что, увидев нечто, повеление получил про то умолчать.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D364D" w:rsidRPr="005D364D" w:rsidRDefault="005D364D" w:rsidP="005D364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5D364D">
        <w:rPr>
          <w:rFonts w:ascii="Times New Roman" w:eastAsia="Times New Roman" w:hAnsi="Times New Roman" w:cs="Times New Roman"/>
          <w:lang w:eastAsia="ru-RU"/>
        </w:rPr>
        <w:t xml:space="preserve">Поэтому и доныне всякого умершего человека </w:t>
      </w:r>
      <w:r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Pr="005D364D">
        <w:rPr>
          <w:rFonts w:ascii="Times New Roman" w:eastAsia="Times New Roman" w:hAnsi="Times New Roman" w:cs="Times New Roman"/>
          <w:lang w:eastAsia="ru-RU"/>
        </w:rPr>
        <w:t>лазарем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</w:t>
      </w:r>
      <w:r w:rsidRPr="005D364D">
        <w:rPr>
          <w:rFonts w:ascii="Times New Roman" w:eastAsia="Times New Roman" w:hAnsi="Times New Roman" w:cs="Times New Roman"/>
          <w:lang w:eastAsia="ru-RU"/>
        </w:rPr>
        <w:t xml:space="preserve"> именуют, и погребальное одеяние носит название </w:t>
      </w:r>
      <w:r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Pr="005D364D">
        <w:rPr>
          <w:rFonts w:ascii="Times New Roman" w:eastAsia="Times New Roman" w:hAnsi="Times New Roman" w:cs="Times New Roman"/>
          <w:lang w:eastAsia="ru-RU"/>
        </w:rPr>
        <w:t>лазарома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</w:t>
      </w:r>
      <w:r w:rsidRPr="005D364D">
        <w:rPr>
          <w:rFonts w:ascii="Times New Roman" w:eastAsia="Times New Roman" w:hAnsi="Times New Roman" w:cs="Times New Roman"/>
          <w:lang w:eastAsia="ru-RU"/>
        </w:rPr>
        <w:t xml:space="preserve">, намекающее, что восходит к памяти первого Лазаря. Ибо если он, по слову Христову, восстал и ожил вновь, то и </w:t>
      </w:r>
      <w:proofErr w:type="spellStart"/>
      <w:r w:rsidRPr="005D364D">
        <w:rPr>
          <w:rFonts w:ascii="Times New Roman" w:eastAsia="Times New Roman" w:hAnsi="Times New Roman" w:cs="Times New Roman"/>
          <w:lang w:eastAsia="ru-RU"/>
        </w:rPr>
        <w:t>всякии</w:t>
      </w:r>
      <w:proofErr w:type="spellEnd"/>
      <w:r w:rsidRPr="005D364D">
        <w:rPr>
          <w:rFonts w:ascii="Times New Roman" w:eastAsia="Times New Roman" w:hAnsi="Times New Roman" w:cs="Times New Roman"/>
          <w:lang w:eastAsia="ru-RU"/>
        </w:rPr>
        <w:t xml:space="preserve">̆, хотя бы и умер, но восстав при </w:t>
      </w:r>
      <w:proofErr w:type="spellStart"/>
      <w:r w:rsidRPr="005D364D">
        <w:rPr>
          <w:rFonts w:ascii="Times New Roman" w:eastAsia="Times New Roman" w:hAnsi="Times New Roman" w:cs="Times New Roman"/>
          <w:lang w:eastAsia="ru-RU"/>
        </w:rPr>
        <w:t>последнеи</w:t>
      </w:r>
      <w:proofErr w:type="spellEnd"/>
      <w:r w:rsidRPr="005D364D">
        <w:rPr>
          <w:rFonts w:ascii="Times New Roman" w:eastAsia="Times New Roman" w:hAnsi="Times New Roman" w:cs="Times New Roman"/>
          <w:lang w:eastAsia="ru-RU"/>
        </w:rPr>
        <w:t xml:space="preserve">̆ трубе, жить будет вечно. </w:t>
      </w:r>
    </w:p>
    <w:p w:rsidR="009219E7" w:rsidRPr="005D364D" w:rsidRDefault="005D364D" w:rsidP="005D364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5D364D">
        <w:rPr>
          <w:rFonts w:ascii="Times New Roman" w:eastAsia="Times New Roman" w:hAnsi="Times New Roman" w:cs="Times New Roman"/>
          <w:lang w:eastAsia="ru-RU"/>
        </w:rPr>
        <w:t xml:space="preserve">По молитвам друга Твоего Лазаря, Христе Боже, </w:t>
      </w:r>
      <w:proofErr w:type="spellStart"/>
      <w:r w:rsidRPr="005D364D">
        <w:rPr>
          <w:rFonts w:ascii="Times New Roman" w:eastAsia="Times New Roman" w:hAnsi="Times New Roman" w:cs="Times New Roman"/>
          <w:lang w:eastAsia="ru-RU"/>
        </w:rPr>
        <w:t>помилуи</w:t>
      </w:r>
      <w:proofErr w:type="spellEnd"/>
      <w:r w:rsidRPr="005D364D">
        <w:rPr>
          <w:rFonts w:ascii="Times New Roman" w:eastAsia="Times New Roman" w:hAnsi="Times New Roman" w:cs="Times New Roman"/>
          <w:lang w:eastAsia="ru-RU"/>
        </w:rPr>
        <w:t xml:space="preserve">̆ нас. </w:t>
      </w:r>
    </w:p>
    <w:sectPr w:rsidR="009219E7" w:rsidRPr="005D364D" w:rsidSect="006909C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,Italic">
    <w:altName w:val="Times New Roman"/>
    <w:panose1 w:val="0000050000000009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64D"/>
    <w:rsid w:val="005D364D"/>
    <w:rsid w:val="006909C3"/>
    <w:rsid w:val="00C9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D310EB"/>
  <w15:chartTrackingRefBased/>
  <w15:docId w15:val="{1C3B85A6-C4C8-F942-B321-16EDF5AF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64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3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6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0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5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46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4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599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2020-04-10T14:53:00Z</dcterms:created>
  <dcterms:modified xsi:type="dcterms:W3CDTF">2020-04-10T14:57:00Z</dcterms:modified>
</cp:coreProperties>
</file>